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1EFD1" w14:textId="77777777" w:rsidR="00636CA2" w:rsidRPr="00636CA2" w:rsidRDefault="00636CA2" w:rsidP="00636CA2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>異　議　申　出　に　係　る　取　下　げ　願</w:t>
      </w:r>
    </w:p>
    <w:p w14:paraId="343A153F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334DD014" w14:textId="4AA92EC0" w:rsidR="00636CA2" w:rsidRPr="00636CA2" w:rsidRDefault="006D52A4" w:rsidP="00636CA2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令和　 </w:t>
      </w:r>
      <w:r w:rsidR="00636CA2" w:rsidRPr="00636CA2">
        <w:rPr>
          <w:rFonts w:ascii="BIZ UD明朝 Medium" w:eastAsia="BIZ UD明朝 Medium" w:hAnsi="BIZ UD明朝 Medium"/>
          <w:sz w:val="24"/>
          <w:szCs w:val="28"/>
        </w:rPr>
        <w:t xml:space="preserve">年　 月　 日　</w:t>
      </w:r>
    </w:p>
    <w:p w14:paraId="4B345FF7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33525242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782A8B69" w14:textId="0E99E984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6E50B1">
        <w:rPr>
          <w:rFonts w:ascii="BIZ UD明朝 Medium" w:eastAsia="BIZ UD明朝 Medium" w:hAnsi="BIZ UD明朝 Medium" w:hint="eastAsia"/>
          <w:sz w:val="24"/>
          <w:szCs w:val="28"/>
        </w:rPr>
        <w:t>潮来</w:t>
      </w:r>
      <w:r w:rsidRPr="00636CA2">
        <w:rPr>
          <w:rFonts w:ascii="BIZ UD明朝 Medium" w:eastAsia="BIZ UD明朝 Medium" w:hAnsi="BIZ UD明朝 Medium" w:hint="eastAsia"/>
          <w:sz w:val="24"/>
          <w:szCs w:val="28"/>
        </w:rPr>
        <w:t>市長　あて</w:t>
      </w:r>
    </w:p>
    <w:p w14:paraId="13332865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2CA157E0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44B4F428" w14:textId="77777777" w:rsidR="00636CA2" w:rsidRPr="00636CA2" w:rsidRDefault="00636CA2" w:rsidP="00636CA2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取下げ人　　氏　　名　　</w:t>
      </w:r>
    </w:p>
    <w:p w14:paraId="6D077CD1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534C5968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4E50FC7B" w14:textId="2744891F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6E50B1">
        <w:rPr>
          <w:rFonts w:ascii="BIZ UD明朝 Medium" w:eastAsia="BIZ UD明朝 Medium" w:hAnsi="BIZ UD明朝 Medium" w:hint="eastAsia"/>
          <w:sz w:val="24"/>
          <w:szCs w:val="28"/>
        </w:rPr>
        <w:t>潮来</w:t>
      </w:r>
      <w:r w:rsidRPr="00636CA2">
        <w:rPr>
          <w:rFonts w:ascii="BIZ UD明朝 Medium" w:eastAsia="BIZ UD明朝 Medium" w:hAnsi="BIZ UD明朝 Medium" w:hint="eastAsia"/>
          <w:sz w:val="24"/>
          <w:szCs w:val="28"/>
        </w:rPr>
        <w:t>農業振興地域整備計画の変更案に対し、</w:t>
      </w:r>
      <w:r w:rsidR="006D52A4">
        <w:rPr>
          <w:rFonts w:ascii="BIZ UD明朝 Medium" w:eastAsia="BIZ UD明朝 Medium" w:hAnsi="BIZ UD明朝 Medium" w:hint="eastAsia"/>
          <w:sz w:val="24"/>
          <w:szCs w:val="28"/>
        </w:rPr>
        <w:t xml:space="preserve">令和　　</w:t>
      </w:r>
      <w:bookmarkStart w:id="0" w:name="_GoBack"/>
      <w:bookmarkEnd w:id="0"/>
      <w:r w:rsidRPr="00636CA2">
        <w:rPr>
          <w:rFonts w:ascii="BIZ UD明朝 Medium" w:eastAsia="BIZ UD明朝 Medium" w:hAnsi="BIZ UD明朝 Medium" w:hint="eastAsia"/>
          <w:sz w:val="24"/>
          <w:szCs w:val="28"/>
        </w:rPr>
        <w:t>年　　月　　日付けをもって提出した異議申出書は、都合により取り下げます。</w:t>
      </w:r>
    </w:p>
    <w:sectPr w:rsidR="00636CA2" w:rsidRPr="00636C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A2"/>
    <w:rsid w:val="00636CA2"/>
    <w:rsid w:val="006D52A4"/>
    <w:rsid w:val="006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F0225"/>
  <w15:chartTrackingRefBased/>
  <w15:docId w15:val="{C58126A9-6B71-44C1-A74E-084F46F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渡邉 和弘</cp:lastModifiedBy>
  <cp:revision>2</cp:revision>
  <cp:lastPrinted>2026-04-07T01:04:00Z</cp:lastPrinted>
  <dcterms:created xsi:type="dcterms:W3CDTF">2026-04-07T01:08:00Z</dcterms:created>
  <dcterms:modified xsi:type="dcterms:W3CDTF">2026-04-07T01:08:00Z</dcterms:modified>
</cp:coreProperties>
</file>