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1B" w:rsidRDefault="008E041B">
      <w:pPr>
        <w:jc w:val="right"/>
        <w:rPr>
          <w:rFonts w:ascii="ＭＳ 明朝" w:eastAsia="ＭＳ 明朝" w:hAnsi="ＭＳ 明朝"/>
        </w:rPr>
      </w:pPr>
      <w:bookmarkStart w:id="0" w:name="_GoBack"/>
      <w:bookmarkEnd w:id="0"/>
    </w:p>
    <w:p w:rsidR="008E041B" w:rsidRDefault="0099321D">
      <w:pPr>
        <w:jc w:val="left"/>
        <w:rPr>
          <w:rFonts w:ascii="ＭＳ 明朝" w:eastAsia="ＭＳ 明朝" w:hAnsi="ＭＳ 明朝"/>
        </w:rPr>
      </w:pPr>
      <w:r>
        <w:rPr>
          <w:rFonts w:ascii="ＭＳ 明朝" w:eastAsia="ＭＳ 明朝" w:hAnsi="ＭＳ 明朝" w:hint="eastAsia"/>
        </w:rPr>
        <w:t xml:space="preserve">　　　潮来市中学</w:t>
      </w:r>
      <w:r w:rsidR="005D2424">
        <w:rPr>
          <w:rFonts w:ascii="ＭＳ 明朝" w:eastAsia="ＭＳ 明朝" w:hAnsi="ＭＳ 明朝" w:hint="eastAsia"/>
        </w:rPr>
        <w:t>生</w:t>
      </w:r>
      <w:r>
        <w:rPr>
          <w:rFonts w:ascii="ＭＳ 明朝" w:eastAsia="ＭＳ 明朝" w:hAnsi="ＭＳ 明朝" w:hint="eastAsia"/>
        </w:rPr>
        <w:t xml:space="preserve">自転車用ヘルメット支給要綱　</w:t>
      </w:r>
    </w:p>
    <w:p w:rsidR="008E041B" w:rsidRDefault="008E041B">
      <w:pPr>
        <w:ind w:firstLineChars="100" w:firstLine="210"/>
        <w:jc w:val="left"/>
        <w:rPr>
          <w:rFonts w:ascii="ＭＳ 明朝" w:eastAsia="ＭＳ 明朝" w:hAnsi="ＭＳ 明朝"/>
        </w:rPr>
      </w:pPr>
    </w:p>
    <w:p w:rsidR="008E041B" w:rsidRDefault="0099321D">
      <w:pPr>
        <w:ind w:firstLineChars="100" w:firstLine="210"/>
        <w:rPr>
          <w:rFonts w:ascii="ＭＳ 明朝" w:eastAsia="ＭＳ 明朝" w:hAnsi="ＭＳ 明朝"/>
        </w:rPr>
      </w:pPr>
      <w:r>
        <w:rPr>
          <w:rFonts w:ascii="ＭＳ 明朝" w:eastAsia="ＭＳ 明朝" w:hAnsi="ＭＳ 明朝" w:hint="eastAsia"/>
        </w:rPr>
        <w:t>（趣旨）</w:t>
      </w:r>
    </w:p>
    <w:p w:rsidR="000F3F33" w:rsidRDefault="000F3F33" w:rsidP="000F3F33">
      <w:pPr>
        <w:ind w:left="210" w:hangingChars="100" w:hanging="210"/>
        <w:rPr>
          <w:rFonts w:ascii="ＭＳ 明朝" w:eastAsia="ＭＳ 明朝" w:hAnsi="ＭＳ 明朝"/>
        </w:rPr>
      </w:pPr>
      <w:r w:rsidRPr="000F3F33">
        <w:rPr>
          <w:rFonts w:ascii="ＭＳ 明朝" w:eastAsia="ＭＳ 明朝" w:hAnsi="ＭＳ 明朝" w:hint="eastAsia"/>
        </w:rPr>
        <w:t>第１条　この告示は、住民基本台帳法（昭和４２年法律第８１号）の規定により本市の住民基本台帳に記録されている者であって、中学校、義務教育学校の後期課程、中等教育学校の前期課程又は特別支援学校の中学部（以下「中学校等」という。）に新たに入学又は進級する生徒（以下「対象者」という。）に対し</w:t>
      </w:r>
      <w:r w:rsidRPr="00430D16">
        <w:rPr>
          <w:rFonts w:ascii="ＭＳ 明朝" w:eastAsia="ＭＳ 明朝" w:hAnsi="ＭＳ 明朝" w:hint="eastAsia"/>
        </w:rPr>
        <w:t>、妊娠期から切れ目のない子育て支援の充実及び当該生徒の交通安全に資するため、自転</w:t>
      </w:r>
      <w:r w:rsidRPr="000F3F33">
        <w:rPr>
          <w:rFonts w:ascii="ＭＳ 明朝" w:eastAsia="ＭＳ 明朝" w:hAnsi="ＭＳ 明朝" w:hint="eastAsia"/>
        </w:rPr>
        <w:t>車用ヘルメットを支給することに関し必要な事項を定めるものとする。</w:t>
      </w:r>
    </w:p>
    <w:p w:rsidR="008E041B" w:rsidRDefault="0099321D">
      <w:pPr>
        <w:ind w:firstLineChars="100" w:firstLine="210"/>
        <w:rPr>
          <w:rFonts w:ascii="ＭＳ 明朝" w:eastAsia="ＭＳ 明朝" w:hAnsi="ＭＳ 明朝"/>
        </w:rPr>
      </w:pPr>
      <w:r>
        <w:rPr>
          <w:rFonts w:ascii="ＭＳ 明朝" w:eastAsia="ＭＳ 明朝" w:hAnsi="ＭＳ 明朝" w:hint="eastAsia"/>
        </w:rPr>
        <w:t>（支給品）</w:t>
      </w:r>
    </w:p>
    <w:p w:rsidR="008E041B" w:rsidRPr="00430D16" w:rsidRDefault="0099321D" w:rsidP="000F3F33">
      <w:pPr>
        <w:ind w:left="210" w:hangingChars="100" w:hanging="210"/>
        <w:rPr>
          <w:rFonts w:ascii="ＭＳ 明朝" w:eastAsia="ＭＳ 明朝" w:hAnsi="ＭＳ 明朝"/>
        </w:rPr>
      </w:pPr>
      <w:r>
        <w:rPr>
          <w:rFonts w:ascii="ＭＳ 明朝" w:eastAsia="ＭＳ 明朝" w:hAnsi="ＭＳ 明朝" w:hint="eastAsia"/>
        </w:rPr>
        <w:t>第２条　この事業による支給品は、対象者１人につき、自転車用ヘルメット１個と</w:t>
      </w:r>
      <w:r w:rsidRPr="00430D16">
        <w:rPr>
          <w:rFonts w:ascii="ＭＳ 明朝" w:eastAsia="ＭＳ 明朝" w:hAnsi="ＭＳ 明朝" w:hint="eastAsia"/>
        </w:rPr>
        <w:t>する。</w:t>
      </w:r>
      <w:r w:rsidR="000F3F33" w:rsidRPr="00430D16">
        <w:rPr>
          <w:rFonts w:ascii="ＭＳ 明朝" w:eastAsia="ＭＳ 明朝" w:hAnsi="ＭＳ 明朝" w:hint="eastAsia"/>
        </w:rPr>
        <w:t>ただし、この告示により自転車用ヘルメットの支給を受けた者（以下「受給者」という。）は、潮来市自転車用ヘルメット購入費補助金交付要綱（令和６年告示第　号）による補助金の交付は受けられないものとする。</w:t>
      </w:r>
    </w:p>
    <w:p w:rsidR="008E041B" w:rsidRDefault="0099321D">
      <w:pPr>
        <w:ind w:firstLineChars="100" w:firstLine="210"/>
        <w:rPr>
          <w:rFonts w:ascii="ＭＳ 明朝" w:eastAsia="ＭＳ 明朝" w:hAnsi="ＭＳ 明朝"/>
        </w:rPr>
      </w:pPr>
      <w:r>
        <w:rPr>
          <w:rFonts w:ascii="ＭＳ 明朝" w:eastAsia="ＭＳ 明朝" w:hAnsi="ＭＳ 明朝" w:hint="eastAsia"/>
        </w:rPr>
        <w:t>（支給の方法）</w:t>
      </w:r>
    </w:p>
    <w:p w:rsidR="008E041B" w:rsidRDefault="0099321D">
      <w:pPr>
        <w:ind w:left="210" w:hangingChars="100" w:hanging="210"/>
        <w:rPr>
          <w:rFonts w:ascii="ＭＳ 明朝" w:eastAsia="ＭＳ 明朝" w:hAnsi="ＭＳ 明朝"/>
        </w:rPr>
      </w:pPr>
      <w:r>
        <w:rPr>
          <w:rFonts w:ascii="ＭＳ 明朝" w:eastAsia="ＭＳ 明朝" w:hAnsi="ＭＳ 明朝" w:hint="eastAsia"/>
        </w:rPr>
        <w:t xml:space="preserve">第３条　</w:t>
      </w:r>
      <w:r w:rsidRPr="005D2424">
        <w:rPr>
          <w:rFonts w:ascii="ＭＳ 明朝" w:eastAsia="ＭＳ 明朝" w:hAnsi="ＭＳ 明朝" w:hint="eastAsia"/>
        </w:rPr>
        <w:t>教育委員会</w:t>
      </w:r>
      <w:r>
        <w:rPr>
          <w:rFonts w:ascii="ＭＳ 明朝" w:eastAsia="ＭＳ 明朝" w:hAnsi="ＭＳ 明朝" w:hint="eastAsia"/>
        </w:rPr>
        <w:t>は、対象者が小学校</w:t>
      </w:r>
      <w:r w:rsidRPr="00E63241">
        <w:rPr>
          <w:rFonts w:ascii="ＭＳ 明朝" w:eastAsia="ＭＳ 明朝" w:hAnsi="ＭＳ 明朝" w:hint="eastAsia"/>
        </w:rPr>
        <w:t>、</w:t>
      </w:r>
      <w:r>
        <w:rPr>
          <w:rFonts w:ascii="ＭＳ 明朝" w:eastAsia="ＭＳ 明朝" w:hAnsi="ＭＳ 明朝" w:hint="eastAsia"/>
          <w:color w:val="000000" w:themeColor="text1"/>
        </w:rPr>
        <w:t>義務教育学校の前期課程又は特別支援学校の小学部を卒業又は修了する年の卒業式又は修了式の</w:t>
      </w:r>
      <w:r>
        <w:rPr>
          <w:rFonts w:ascii="ＭＳ 明朝" w:eastAsia="ＭＳ 明朝" w:hAnsi="ＭＳ 明朝" w:hint="eastAsia"/>
        </w:rPr>
        <w:t>日に、自転車用ヘルメットを支給するものとする。</w:t>
      </w:r>
    </w:p>
    <w:p w:rsidR="008E041B" w:rsidRDefault="0099321D">
      <w:pPr>
        <w:ind w:firstLineChars="100" w:firstLine="210"/>
        <w:rPr>
          <w:rFonts w:ascii="ＭＳ 明朝" w:eastAsia="ＭＳ 明朝" w:hAnsi="ＭＳ 明朝"/>
        </w:rPr>
      </w:pPr>
      <w:r>
        <w:rPr>
          <w:rFonts w:ascii="ＭＳ 明朝" w:eastAsia="ＭＳ 明朝" w:hAnsi="ＭＳ 明朝" w:hint="eastAsia"/>
        </w:rPr>
        <w:t>（支給の制限）</w:t>
      </w:r>
    </w:p>
    <w:p w:rsidR="008E041B" w:rsidRDefault="0099321D">
      <w:pPr>
        <w:ind w:left="210" w:hangingChars="100" w:hanging="210"/>
        <w:rPr>
          <w:rFonts w:ascii="ＭＳ 明朝" w:eastAsia="ＭＳ 明朝" w:hAnsi="ＭＳ 明朝"/>
        </w:rPr>
      </w:pPr>
      <w:r>
        <w:rPr>
          <w:rFonts w:ascii="ＭＳ 明朝" w:eastAsia="ＭＳ 明朝" w:hAnsi="ＭＳ 明朝" w:hint="eastAsia"/>
        </w:rPr>
        <w:t xml:space="preserve">第４条　</w:t>
      </w:r>
      <w:r w:rsidRPr="005D2424">
        <w:rPr>
          <w:rFonts w:ascii="ＭＳ 明朝" w:eastAsia="ＭＳ 明朝" w:hAnsi="ＭＳ 明朝" w:hint="eastAsia"/>
        </w:rPr>
        <w:t>教育委員会</w:t>
      </w:r>
      <w:r>
        <w:rPr>
          <w:rFonts w:ascii="ＭＳ 明朝" w:eastAsia="ＭＳ 明朝" w:hAnsi="ＭＳ 明朝" w:hint="eastAsia"/>
        </w:rPr>
        <w:t>は、対象者が次の各号のいずれかに該当すると認めるときは、自転車用ヘルメットの支給を</w:t>
      </w:r>
      <w:r w:rsidRPr="005D2424">
        <w:rPr>
          <w:rFonts w:ascii="ＭＳ 明朝" w:eastAsia="ＭＳ 明朝" w:hAnsi="ＭＳ 明朝" w:hint="eastAsia"/>
        </w:rPr>
        <w:t>保留し、</w:t>
      </w:r>
      <w:r>
        <w:rPr>
          <w:rFonts w:ascii="ＭＳ 明朝" w:eastAsia="ＭＳ 明朝" w:hAnsi="ＭＳ 明朝" w:hint="eastAsia"/>
        </w:rPr>
        <w:t>又は支給しないものとする。</w:t>
      </w:r>
    </w:p>
    <w:p w:rsidR="008E041B" w:rsidRDefault="0099321D">
      <w:pPr>
        <w:rPr>
          <w:rFonts w:ascii="ＭＳ 明朝" w:eastAsia="ＭＳ 明朝" w:hAnsi="ＭＳ 明朝"/>
        </w:rPr>
      </w:pPr>
      <w:r>
        <w:rPr>
          <w:rFonts w:ascii="ＭＳ 明朝" w:eastAsia="ＭＳ 明朝" w:hAnsi="ＭＳ 明朝" w:hint="eastAsia"/>
        </w:rPr>
        <w:t>（１）　対象者が</w:t>
      </w:r>
      <w:r w:rsidRPr="005D2424">
        <w:rPr>
          <w:rFonts w:ascii="ＭＳ 明朝" w:eastAsia="ＭＳ 明朝" w:hAnsi="ＭＳ 明朝" w:hint="eastAsia"/>
        </w:rPr>
        <w:t>中学校等</w:t>
      </w:r>
      <w:r>
        <w:rPr>
          <w:rFonts w:ascii="ＭＳ 明朝" w:eastAsia="ＭＳ 明朝" w:hAnsi="ＭＳ 明朝" w:hint="eastAsia"/>
        </w:rPr>
        <w:t>に入学又は</w:t>
      </w:r>
      <w:r w:rsidRPr="005D2424">
        <w:rPr>
          <w:rFonts w:ascii="ＭＳ 明朝" w:eastAsia="ＭＳ 明朝" w:hAnsi="ＭＳ 明朝" w:hint="eastAsia"/>
        </w:rPr>
        <w:t>進級するか</w:t>
      </w:r>
      <w:r>
        <w:rPr>
          <w:rFonts w:ascii="ＭＳ 明朝" w:eastAsia="ＭＳ 明朝" w:hAnsi="ＭＳ 明朝" w:hint="eastAsia"/>
        </w:rPr>
        <w:t>明らかでないとき。</w:t>
      </w:r>
    </w:p>
    <w:p w:rsidR="008E041B" w:rsidRDefault="0099321D">
      <w:pPr>
        <w:rPr>
          <w:rFonts w:ascii="ＭＳ 明朝" w:eastAsia="ＭＳ 明朝" w:hAnsi="ＭＳ 明朝"/>
        </w:rPr>
      </w:pPr>
      <w:r>
        <w:rPr>
          <w:rFonts w:ascii="ＭＳ 明朝" w:eastAsia="ＭＳ 明朝" w:hAnsi="ＭＳ 明朝" w:hint="eastAsia"/>
        </w:rPr>
        <w:t>（２）　対象者の居住の実態又は所在が明らかでないとき。</w:t>
      </w:r>
    </w:p>
    <w:p w:rsidR="008E041B" w:rsidRDefault="0099321D">
      <w:pPr>
        <w:rPr>
          <w:rFonts w:ascii="ＭＳ 明朝" w:eastAsia="ＭＳ 明朝" w:hAnsi="ＭＳ 明朝"/>
        </w:rPr>
      </w:pPr>
      <w:r>
        <w:rPr>
          <w:rFonts w:ascii="ＭＳ 明朝" w:eastAsia="ＭＳ 明朝" w:hAnsi="ＭＳ 明朝" w:hint="eastAsia"/>
        </w:rPr>
        <w:t>（３）　その他、</w:t>
      </w:r>
      <w:r w:rsidRPr="005D2424">
        <w:rPr>
          <w:rFonts w:ascii="ＭＳ 明朝" w:eastAsia="ＭＳ 明朝" w:hAnsi="ＭＳ 明朝" w:hint="eastAsia"/>
        </w:rPr>
        <w:t>教育委員会</w:t>
      </w:r>
      <w:r>
        <w:rPr>
          <w:rFonts w:ascii="ＭＳ 明朝" w:eastAsia="ＭＳ 明朝" w:hAnsi="ＭＳ 明朝" w:hint="eastAsia"/>
        </w:rPr>
        <w:t>が自転車用ヘルメットの支給を適当でないと認めたとき。</w:t>
      </w:r>
    </w:p>
    <w:p w:rsidR="008E041B" w:rsidRDefault="0099321D">
      <w:pPr>
        <w:ind w:left="210" w:hangingChars="100" w:hanging="210"/>
        <w:rPr>
          <w:rFonts w:ascii="ＭＳ 明朝" w:eastAsia="ＭＳ 明朝" w:hAnsi="ＭＳ 明朝"/>
        </w:rPr>
      </w:pPr>
      <w:r>
        <w:rPr>
          <w:rFonts w:ascii="ＭＳ 明朝" w:eastAsia="ＭＳ 明朝" w:hAnsi="ＭＳ 明朝" w:hint="eastAsia"/>
        </w:rPr>
        <w:t xml:space="preserve">２　</w:t>
      </w:r>
      <w:r w:rsidRPr="005D2424">
        <w:rPr>
          <w:rFonts w:ascii="ＭＳ 明朝" w:eastAsia="ＭＳ 明朝" w:hAnsi="ＭＳ 明朝" w:hint="eastAsia"/>
        </w:rPr>
        <w:t>教育委員会</w:t>
      </w:r>
      <w:r>
        <w:rPr>
          <w:rFonts w:ascii="ＭＳ 明朝" w:eastAsia="ＭＳ 明朝" w:hAnsi="ＭＳ 明朝" w:hint="eastAsia"/>
        </w:rPr>
        <w:t>は、前項の規定により自転車用ヘルメットの支給を保留した場合において、自転車用ヘルメットを支給することが適当であると認めたときは、対象者に対し、自転車用ヘルメットを支給するものとする。</w:t>
      </w:r>
    </w:p>
    <w:p w:rsidR="008E041B" w:rsidRDefault="0099321D">
      <w:pPr>
        <w:ind w:firstLineChars="100" w:firstLine="210"/>
        <w:rPr>
          <w:rFonts w:ascii="ＭＳ 明朝" w:eastAsia="ＭＳ 明朝" w:hAnsi="ＭＳ 明朝"/>
        </w:rPr>
      </w:pPr>
      <w:r>
        <w:rPr>
          <w:rFonts w:ascii="ＭＳ 明朝" w:eastAsia="ＭＳ 明朝" w:hAnsi="ＭＳ 明朝" w:hint="eastAsia"/>
        </w:rPr>
        <w:t>（返還）</w:t>
      </w:r>
    </w:p>
    <w:p w:rsidR="008E041B" w:rsidRDefault="000F3F33">
      <w:pPr>
        <w:ind w:left="210" w:hangingChars="100" w:hanging="210"/>
        <w:jc w:val="left"/>
        <w:rPr>
          <w:rFonts w:ascii="ＭＳ 明朝" w:eastAsia="ＭＳ 明朝" w:hAnsi="ＭＳ 明朝"/>
        </w:rPr>
      </w:pPr>
      <w:r>
        <w:rPr>
          <w:rFonts w:ascii="ＭＳ 明朝" w:eastAsia="ＭＳ 明朝" w:hAnsi="ＭＳ 明朝" w:hint="eastAsia"/>
        </w:rPr>
        <w:t xml:space="preserve">第５条　</w:t>
      </w:r>
      <w:r w:rsidRPr="005D2424">
        <w:rPr>
          <w:rFonts w:ascii="ＭＳ 明朝" w:eastAsia="ＭＳ 明朝" w:hAnsi="ＭＳ 明朝" w:hint="eastAsia"/>
        </w:rPr>
        <w:t>教育委員会</w:t>
      </w:r>
      <w:r>
        <w:rPr>
          <w:rFonts w:ascii="ＭＳ 明朝" w:eastAsia="ＭＳ 明朝" w:hAnsi="ＭＳ 明朝" w:hint="eastAsia"/>
        </w:rPr>
        <w:t>は、</w:t>
      </w:r>
      <w:r w:rsidRPr="00430D16">
        <w:rPr>
          <w:rFonts w:ascii="ＭＳ 明朝" w:eastAsia="ＭＳ 明朝" w:hAnsi="ＭＳ 明朝" w:hint="eastAsia"/>
        </w:rPr>
        <w:t>受給者</w:t>
      </w:r>
      <w:r w:rsidR="00430D16" w:rsidRPr="00430D16">
        <w:rPr>
          <w:rFonts w:ascii="ＭＳ 明朝" w:eastAsia="ＭＳ 明朝" w:hAnsi="ＭＳ 明朝" w:hint="eastAsia"/>
        </w:rPr>
        <w:t>が</w:t>
      </w:r>
      <w:r w:rsidR="0099321D">
        <w:rPr>
          <w:rFonts w:ascii="ＭＳ 明朝" w:eastAsia="ＭＳ 明朝" w:hAnsi="ＭＳ 明朝" w:hint="eastAsia"/>
        </w:rPr>
        <w:t>偽りその他不正な手段により自転車用ヘルメットの支給を受けたときは、当該自転車用ヘルメットを返還させることができる。</w:t>
      </w:r>
    </w:p>
    <w:p w:rsidR="008E041B" w:rsidRDefault="0099321D">
      <w:pPr>
        <w:ind w:firstLineChars="100" w:firstLine="210"/>
        <w:rPr>
          <w:rFonts w:ascii="ＭＳ 明朝" w:eastAsia="ＭＳ 明朝" w:hAnsi="ＭＳ 明朝"/>
        </w:rPr>
      </w:pPr>
      <w:r>
        <w:rPr>
          <w:rFonts w:ascii="ＭＳ 明朝" w:eastAsia="ＭＳ 明朝" w:hAnsi="ＭＳ 明朝" w:hint="eastAsia"/>
        </w:rPr>
        <w:t>（</w:t>
      </w:r>
      <w:r w:rsidRPr="005D2424">
        <w:rPr>
          <w:rFonts w:ascii="ＭＳ 明朝" w:eastAsia="ＭＳ 明朝" w:hAnsi="ＭＳ 明朝" w:hint="eastAsia"/>
        </w:rPr>
        <w:t>受給者</w:t>
      </w:r>
      <w:r>
        <w:rPr>
          <w:rFonts w:ascii="ＭＳ 明朝" w:eastAsia="ＭＳ 明朝" w:hAnsi="ＭＳ 明朝" w:hint="eastAsia"/>
        </w:rPr>
        <w:t>の責務）</w:t>
      </w:r>
    </w:p>
    <w:p w:rsidR="008E041B" w:rsidRPr="00430D16" w:rsidRDefault="0099321D">
      <w:pPr>
        <w:ind w:left="210" w:hangingChars="100" w:hanging="210"/>
        <w:rPr>
          <w:rFonts w:ascii="ＭＳ 明朝" w:eastAsia="ＭＳ 明朝" w:hAnsi="ＭＳ 明朝"/>
        </w:rPr>
      </w:pPr>
      <w:r>
        <w:rPr>
          <w:rFonts w:ascii="ＭＳ 明朝" w:eastAsia="ＭＳ 明朝" w:hAnsi="ＭＳ 明朝" w:hint="eastAsia"/>
        </w:rPr>
        <w:t xml:space="preserve">第６条　</w:t>
      </w:r>
      <w:r w:rsidRPr="005D2424">
        <w:rPr>
          <w:rFonts w:ascii="ＭＳ 明朝" w:eastAsia="ＭＳ 明朝" w:hAnsi="ＭＳ 明朝" w:hint="eastAsia"/>
        </w:rPr>
        <w:t>受給者</w:t>
      </w:r>
      <w:r>
        <w:rPr>
          <w:rFonts w:ascii="ＭＳ 明朝" w:eastAsia="ＭＳ 明朝" w:hAnsi="ＭＳ 明朝" w:hint="eastAsia"/>
        </w:rPr>
        <w:t>は、自転車用ヘルメットの支給を受けたときから中学校等を卒業</w:t>
      </w:r>
      <w:r w:rsidR="00CD4056" w:rsidRPr="00430D16">
        <w:rPr>
          <w:rFonts w:ascii="ＭＳ 明朝" w:eastAsia="ＭＳ 明朝" w:hAnsi="ＭＳ 明朝" w:hint="eastAsia"/>
        </w:rPr>
        <w:t>又は修了</w:t>
      </w:r>
      <w:r w:rsidRPr="00430D16">
        <w:rPr>
          <w:rFonts w:ascii="ＭＳ 明朝" w:eastAsia="ＭＳ 明朝" w:hAnsi="ＭＳ 明朝" w:hint="eastAsia"/>
        </w:rPr>
        <w:t>するまでの間、自転車用ヘルメットを適切かつ有効に使用するよう努めるものとする。</w:t>
      </w:r>
    </w:p>
    <w:p w:rsidR="008E041B" w:rsidRDefault="0099321D">
      <w:pPr>
        <w:ind w:firstLineChars="100" w:firstLine="210"/>
        <w:rPr>
          <w:rFonts w:ascii="ＭＳ 明朝" w:eastAsia="ＭＳ 明朝" w:hAnsi="ＭＳ 明朝"/>
        </w:rPr>
      </w:pPr>
      <w:r>
        <w:rPr>
          <w:rFonts w:ascii="ＭＳ 明朝" w:eastAsia="ＭＳ 明朝" w:hAnsi="ＭＳ 明朝" w:hint="eastAsia"/>
        </w:rPr>
        <w:t>（その他）</w:t>
      </w:r>
    </w:p>
    <w:p w:rsidR="008E041B" w:rsidRDefault="0099321D">
      <w:pPr>
        <w:rPr>
          <w:rFonts w:ascii="ＭＳ 明朝" w:eastAsia="ＭＳ 明朝" w:hAnsi="ＭＳ 明朝"/>
        </w:rPr>
      </w:pPr>
      <w:r>
        <w:rPr>
          <w:rFonts w:ascii="ＭＳ 明朝" w:eastAsia="ＭＳ 明朝" w:hAnsi="ＭＳ 明朝" w:hint="eastAsia"/>
        </w:rPr>
        <w:t>第７条　この告示に定めるもののほか、必要な事項は、</w:t>
      </w:r>
      <w:r w:rsidRPr="005D2424">
        <w:rPr>
          <w:rFonts w:ascii="ＭＳ 明朝" w:eastAsia="ＭＳ 明朝" w:hAnsi="ＭＳ 明朝" w:hint="eastAsia"/>
        </w:rPr>
        <w:t>教育委員会</w:t>
      </w:r>
      <w:r>
        <w:rPr>
          <w:rFonts w:ascii="ＭＳ 明朝" w:eastAsia="ＭＳ 明朝" w:hAnsi="ＭＳ 明朝" w:hint="eastAsia"/>
        </w:rPr>
        <w:t>が別に定める。</w:t>
      </w:r>
    </w:p>
    <w:p w:rsidR="008E041B" w:rsidRDefault="008E041B">
      <w:pPr>
        <w:rPr>
          <w:rFonts w:ascii="ＭＳ 明朝" w:eastAsia="ＭＳ 明朝" w:hAnsi="ＭＳ 明朝"/>
        </w:rPr>
      </w:pPr>
    </w:p>
    <w:p w:rsidR="008E041B" w:rsidRDefault="0099321D">
      <w:pPr>
        <w:ind w:firstLineChars="300" w:firstLine="630"/>
        <w:rPr>
          <w:rFonts w:ascii="ＭＳ 明朝" w:eastAsia="ＭＳ 明朝" w:hAnsi="ＭＳ 明朝"/>
        </w:rPr>
      </w:pPr>
      <w:r>
        <w:rPr>
          <w:rFonts w:ascii="ＭＳ 明朝" w:eastAsia="ＭＳ 明朝" w:hAnsi="ＭＳ 明朝" w:hint="eastAsia"/>
        </w:rPr>
        <w:t>附　則</w:t>
      </w:r>
    </w:p>
    <w:p w:rsidR="008E041B" w:rsidRDefault="0099321D">
      <w:pPr>
        <w:ind w:firstLineChars="100" w:firstLine="210"/>
        <w:rPr>
          <w:rFonts w:ascii="ＭＳ 明朝" w:eastAsia="ＭＳ 明朝" w:hAnsi="ＭＳ 明朝"/>
        </w:rPr>
      </w:pPr>
      <w:r>
        <w:rPr>
          <w:rFonts w:ascii="ＭＳ 明朝" w:eastAsia="ＭＳ 明朝" w:hAnsi="ＭＳ 明朝" w:hint="eastAsia"/>
        </w:rPr>
        <w:t>この告示は、公</w:t>
      </w:r>
      <w:r>
        <w:rPr>
          <w:rFonts w:ascii="ＭＳ 明朝" w:eastAsia="ＭＳ 明朝" w:hAnsi="ＭＳ 明朝" w:hint="eastAsia"/>
          <w:color w:val="000000" w:themeColor="text1"/>
        </w:rPr>
        <w:t>表</w:t>
      </w:r>
      <w:r>
        <w:rPr>
          <w:rFonts w:ascii="ＭＳ 明朝" w:eastAsia="ＭＳ 明朝" w:hAnsi="ＭＳ 明朝" w:hint="eastAsia"/>
        </w:rPr>
        <w:t>の日から施行する。</w:t>
      </w:r>
    </w:p>
    <w:sectPr w:rsidR="008E041B" w:rsidSect="008E64E7">
      <w:pgSz w:w="11906" w:h="16838"/>
      <w:pgMar w:top="1701" w:right="1701" w:bottom="1701" w:left="1701"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B8" w:rsidRDefault="003A7BB8">
      <w:r>
        <w:separator/>
      </w:r>
    </w:p>
  </w:endnote>
  <w:endnote w:type="continuationSeparator" w:id="0">
    <w:p w:rsidR="003A7BB8" w:rsidRDefault="003A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B8" w:rsidRDefault="003A7BB8">
      <w:r>
        <w:separator/>
      </w:r>
    </w:p>
  </w:footnote>
  <w:footnote w:type="continuationSeparator" w:id="0">
    <w:p w:rsidR="003A7BB8" w:rsidRDefault="003A7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1B"/>
    <w:rsid w:val="000F3F33"/>
    <w:rsid w:val="0012642B"/>
    <w:rsid w:val="003A7BB8"/>
    <w:rsid w:val="00430D16"/>
    <w:rsid w:val="004F2D11"/>
    <w:rsid w:val="005D2424"/>
    <w:rsid w:val="006230BE"/>
    <w:rsid w:val="006C52AC"/>
    <w:rsid w:val="008078B6"/>
    <w:rsid w:val="008E041B"/>
    <w:rsid w:val="008E64E7"/>
    <w:rsid w:val="0099321D"/>
    <w:rsid w:val="00B96C4C"/>
    <w:rsid w:val="00CD4056"/>
    <w:rsid w:val="00DC570B"/>
    <w:rsid w:val="00E56173"/>
    <w:rsid w:val="00E63241"/>
    <w:rsid w:val="00FD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861695-F9C2-486C-B127-C9439067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E64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E64E7"/>
    <w:rPr>
      <w:vertAlign w:val="superscript"/>
    </w:rPr>
  </w:style>
  <w:style w:type="character" w:styleId="a4">
    <w:name w:val="endnote reference"/>
    <w:basedOn w:val="a0"/>
    <w:semiHidden/>
    <w:rsid w:val="008E64E7"/>
    <w:rPr>
      <w:vertAlign w:val="superscript"/>
    </w:rPr>
  </w:style>
  <w:style w:type="paragraph" w:styleId="a5">
    <w:name w:val="header"/>
    <w:basedOn w:val="a"/>
    <w:link w:val="a6"/>
    <w:rsid w:val="008E64E7"/>
    <w:pPr>
      <w:tabs>
        <w:tab w:val="center" w:pos="4252"/>
        <w:tab w:val="right" w:pos="8504"/>
      </w:tabs>
      <w:snapToGrid w:val="0"/>
    </w:pPr>
  </w:style>
  <w:style w:type="character" w:customStyle="1" w:styleId="a6">
    <w:name w:val="ヘッダー (文字)"/>
    <w:basedOn w:val="a0"/>
    <w:link w:val="a5"/>
    <w:rsid w:val="008E64E7"/>
  </w:style>
  <w:style w:type="paragraph" w:styleId="a7">
    <w:name w:val="footer"/>
    <w:basedOn w:val="a"/>
    <w:link w:val="a8"/>
    <w:rsid w:val="008E64E7"/>
    <w:pPr>
      <w:tabs>
        <w:tab w:val="center" w:pos="4252"/>
        <w:tab w:val="right" w:pos="8504"/>
      </w:tabs>
      <w:snapToGrid w:val="0"/>
    </w:pPr>
  </w:style>
  <w:style w:type="character" w:customStyle="1" w:styleId="a8">
    <w:name w:val="フッター (文字)"/>
    <w:basedOn w:val="a0"/>
    <w:link w:val="a7"/>
    <w:rsid w:val="008E64E7"/>
  </w:style>
  <w:style w:type="character" w:styleId="a9">
    <w:name w:val="annotation reference"/>
    <w:basedOn w:val="a0"/>
    <w:semiHidden/>
    <w:rsid w:val="008E64E7"/>
    <w:rPr>
      <w:sz w:val="18"/>
    </w:rPr>
  </w:style>
  <w:style w:type="paragraph" w:styleId="aa">
    <w:name w:val="annotation text"/>
    <w:basedOn w:val="a"/>
    <w:link w:val="ab"/>
    <w:semiHidden/>
    <w:rsid w:val="008E64E7"/>
    <w:pPr>
      <w:jc w:val="left"/>
    </w:pPr>
  </w:style>
  <w:style w:type="character" w:customStyle="1" w:styleId="ab">
    <w:name w:val="コメント文字列 (文字)"/>
    <w:basedOn w:val="a0"/>
    <w:link w:val="aa"/>
    <w:rsid w:val="008E64E7"/>
  </w:style>
  <w:style w:type="paragraph" w:styleId="ac">
    <w:name w:val="annotation subject"/>
    <w:basedOn w:val="aa"/>
    <w:next w:val="aa"/>
    <w:link w:val="ad"/>
    <w:semiHidden/>
    <w:rsid w:val="008E64E7"/>
    <w:rPr>
      <w:b/>
    </w:rPr>
  </w:style>
  <w:style w:type="character" w:customStyle="1" w:styleId="ad">
    <w:name w:val="コメント内容 (文字)"/>
    <w:basedOn w:val="ab"/>
    <w:link w:val="ac"/>
    <w:rsid w:val="008E64E7"/>
    <w:rPr>
      <w:b/>
    </w:rPr>
  </w:style>
  <w:style w:type="paragraph" w:styleId="ae">
    <w:name w:val="Balloon Text"/>
    <w:basedOn w:val="a"/>
    <w:link w:val="af"/>
    <w:semiHidden/>
    <w:rsid w:val="008E64E7"/>
    <w:rPr>
      <w:rFonts w:asciiTheme="majorHAnsi" w:eastAsiaTheme="majorEastAsia" w:hAnsiTheme="majorHAnsi"/>
      <w:sz w:val="18"/>
    </w:rPr>
  </w:style>
  <w:style w:type="character" w:customStyle="1" w:styleId="af">
    <w:name w:val="吹き出し (文字)"/>
    <w:basedOn w:val="a0"/>
    <w:link w:val="ae"/>
    <w:rsid w:val="008E64E7"/>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村田 慎一郎</dc:creator>
  <cp:lastModifiedBy>森内 利典</cp:lastModifiedBy>
  <cp:revision>4</cp:revision>
  <cp:lastPrinted>2023-12-20T23:51:00Z</cp:lastPrinted>
  <dcterms:created xsi:type="dcterms:W3CDTF">2023-12-25T01:50:00Z</dcterms:created>
  <dcterms:modified xsi:type="dcterms:W3CDTF">2023-12-25T01:56:00Z</dcterms:modified>
</cp:coreProperties>
</file>